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7B" w:rsidRDefault="00AA337B" w:rsidP="00AA337B">
      <w:pPr>
        <w:pStyle w:val="1"/>
        <w:shd w:val="clear" w:color="auto" w:fill="FFFFFF"/>
        <w:spacing w:before="0" w:after="0" w:line="357" w:lineRule="atLeast"/>
        <w:jc w:val="center"/>
        <w:rPr>
          <w:rFonts w:ascii="Monotype Corsiva" w:hAnsi="Monotype Corsiva"/>
          <w:color w:val="993300"/>
          <w:sz w:val="96"/>
          <w:szCs w:val="96"/>
        </w:rPr>
      </w:pPr>
      <w:r>
        <w:rPr>
          <w:rFonts w:ascii="Monotype Corsiva" w:hAnsi="Monotype Corsiva"/>
          <w:color w:val="993300"/>
          <w:sz w:val="96"/>
          <w:szCs w:val="96"/>
        </w:rPr>
        <w:t xml:space="preserve">Правила поведения и меры безопасности </w:t>
      </w:r>
    </w:p>
    <w:p w:rsidR="00AA337B" w:rsidRDefault="00AA337B" w:rsidP="00AA337B">
      <w:pPr>
        <w:pStyle w:val="1"/>
        <w:shd w:val="clear" w:color="auto" w:fill="FFFFFF"/>
        <w:spacing w:before="0" w:after="0" w:line="357" w:lineRule="atLeast"/>
        <w:jc w:val="center"/>
        <w:rPr>
          <w:rFonts w:ascii="Monotype Corsiva" w:hAnsi="Monotype Corsiva"/>
          <w:color w:val="993300"/>
          <w:sz w:val="96"/>
          <w:szCs w:val="96"/>
        </w:rPr>
      </w:pPr>
      <w:r>
        <w:rPr>
          <w:rFonts w:ascii="Monotype Corsiva" w:hAnsi="Monotype Corsiva"/>
          <w:color w:val="993300"/>
          <w:sz w:val="96"/>
          <w:szCs w:val="96"/>
        </w:rPr>
        <w:t xml:space="preserve">на водоеме в </w:t>
      </w:r>
      <w:proofErr w:type="spellStart"/>
      <w:proofErr w:type="gramStart"/>
      <w:r>
        <w:rPr>
          <w:rFonts w:ascii="Monotype Corsiva" w:hAnsi="Monotype Corsiva"/>
          <w:color w:val="993300"/>
          <w:sz w:val="96"/>
          <w:szCs w:val="96"/>
        </w:rPr>
        <w:t>зимне</w:t>
      </w:r>
      <w:proofErr w:type="spellEnd"/>
      <w:r>
        <w:rPr>
          <w:rFonts w:ascii="Monotype Corsiva" w:hAnsi="Monotype Corsiva"/>
          <w:color w:val="993300"/>
          <w:sz w:val="96"/>
          <w:szCs w:val="96"/>
        </w:rPr>
        <w:t xml:space="preserve"> - весенний</w:t>
      </w:r>
      <w:proofErr w:type="gramEnd"/>
      <w:r>
        <w:rPr>
          <w:rFonts w:ascii="Monotype Corsiva" w:hAnsi="Monotype Corsiva"/>
          <w:color w:val="993300"/>
          <w:sz w:val="96"/>
          <w:szCs w:val="96"/>
        </w:rPr>
        <w:t xml:space="preserve"> период</w:t>
      </w:r>
    </w:p>
    <w:p w:rsidR="00AA337B" w:rsidRDefault="00AA337B" w:rsidP="00AA337B"/>
    <w:p w:rsidR="00AA337B" w:rsidRDefault="00AA337B" w:rsidP="00AA337B">
      <w:pPr>
        <w:shd w:val="clear" w:color="auto" w:fill="FFFFFF"/>
        <w:spacing w:line="293" w:lineRule="atLeast"/>
        <w:ind w:hanging="709"/>
        <w:rPr>
          <w:rFonts w:ascii="Arial" w:hAnsi="Arial" w:cs="Arial"/>
          <w:color w:val="333333"/>
          <w:sz w:val="20"/>
          <w:szCs w:val="20"/>
        </w:rPr>
      </w:pPr>
      <w:r>
        <w:rPr>
          <w:rFonts w:ascii="Arial" w:hAnsi="Arial" w:cs="Arial"/>
          <w:noProof/>
          <w:color w:val="333333"/>
          <w:sz w:val="20"/>
          <w:szCs w:val="20"/>
        </w:rPr>
        <w:drawing>
          <wp:inline distT="0" distB="0" distL="0" distR="0">
            <wp:extent cx="6515100" cy="4057650"/>
            <wp:effectExtent l="1905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pic:cNvPicPr>
                      <a:picLocks noChangeAspect="1" noChangeArrowheads="1"/>
                    </pic:cNvPicPr>
                  </pic:nvPicPr>
                  <pic:blipFill>
                    <a:blip r:embed="rId5"/>
                    <a:srcRect/>
                    <a:stretch>
                      <a:fillRect/>
                    </a:stretch>
                  </pic:blipFill>
                  <pic:spPr bwMode="auto">
                    <a:xfrm>
                      <a:off x="0" y="0"/>
                      <a:ext cx="6515100" cy="4057650"/>
                    </a:xfrm>
                    <a:prstGeom prst="rect">
                      <a:avLst/>
                    </a:prstGeom>
                    <a:noFill/>
                    <a:ln w="9525">
                      <a:noFill/>
                      <a:miter lim="800000"/>
                      <a:headEnd/>
                      <a:tailEnd/>
                    </a:ln>
                  </pic:spPr>
                </pic:pic>
              </a:graphicData>
            </a:graphic>
          </wp:inline>
        </w:drawing>
      </w:r>
    </w:p>
    <w:p w:rsidR="00AA337B" w:rsidRDefault="00AA337B" w:rsidP="00AA337B">
      <w:pPr>
        <w:pStyle w:val="a3"/>
        <w:shd w:val="clear" w:color="auto" w:fill="FFFFFF"/>
        <w:spacing w:before="0" w:beforeAutospacing="0" w:after="0" w:afterAutospacing="0" w:line="293" w:lineRule="atLeast"/>
        <w:rPr>
          <w:rFonts w:ascii="Arial" w:hAnsi="Arial" w:cs="Arial"/>
          <w:color w:val="333333"/>
          <w:sz w:val="20"/>
          <w:szCs w:val="20"/>
        </w:rPr>
      </w:pPr>
      <w:r>
        <w:rPr>
          <w:rFonts w:ascii="Arial" w:hAnsi="Arial" w:cs="Arial"/>
          <w:color w:val="333333"/>
          <w:sz w:val="20"/>
          <w:szCs w:val="20"/>
        </w:rPr>
        <w:t> </w:t>
      </w:r>
    </w:p>
    <w:p w:rsidR="00AA337B" w:rsidRDefault="00AA337B" w:rsidP="00AA337B">
      <w:pPr>
        <w:pStyle w:val="a3"/>
        <w:shd w:val="clear" w:color="auto" w:fill="FFFFFF"/>
        <w:spacing w:before="0" w:beforeAutospacing="0" w:after="0" w:afterAutospacing="0" w:line="293" w:lineRule="atLeast"/>
        <w:ind w:left="-540"/>
        <w:jc w:val="both"/>
        <w:rPr>
          <w:rStyle w:val="a4"/>
          <w:rFonts w:ascii="Georgia" w:hAnsi="Georgia"/>
          <w:sz w:val="28"/>
          <w:szCs w:val="28"/>
        </w:rPr>
      </w:pPr>
    </w:p>
    <w:p w:rsidR="00AA337B" w:rsidRDefault="00AA337B" w:rsidP="00AA337B">
      <w:pPr>
        <w:pStyle w:val="a3"/>
        <w:shd w:val="clear" w:color="auto" w:fill="FFFFFF"/>
        <w:spacing w:before="0" w:beforeAutospacing="0" w:after="0" w:afterAutospacing="0" w:line="293" w:lineRule="atLeast"/>
        <w:ind w:left="-540"/>
        <w:jc w:val="both"/>
        <w:rPr>
          <w:rStyle w:val="a4"/>
          <w:rFonts w:ascii="Georgia" w:hAnsi="Georgia" w:cs="Arial"/>
          <w:color w:val="333333"/>
          <w:sz w:val="28"/>
          <w:szCs w:val="28"/>
        </w:rPr>
      </w:pPr>
    </w:p>
    <w:p w:rsidR="00AA337B" w:rsidRDefault="00AA337B" w:rsidP="00AA337B">
      <w:pPr>
        <w:pStyle w:val="a3"/>
        <w:shd w:val="clear" w:color="auto" w:fill="FFFFFF"/>
        <w:spacing w:before="0" w:beforeAutospacing="0" w:after="0" w:afterAutospacing="0" w:line="293" w:lineRule="atLeast"/>
        <w:ind w:left="-540"/>
        <w:jc w:val="both"/>
        <w:rPr>
          <w:rStyle w:val="a4"/>
          <w:rFonts w:ascii="Georgia" w:hAnsi="Georgia" w:cs="Arial"/>
          <w:color w:val="333333"/>
          <w:sz w:val="28"/>
          <w:szCs w:val="28"/>
        </w:rPr>
      </w:pPr>
    </w:p>
    <w:p w:rsidR="00AA337B" w:rsidRDefault="00AA337B" w:rsidP="00AA337B">
      <w:pPr>
        <w:pStyle w:val="a3"/>
        <w:shd w:val="clear" w:color="auto" w:fill="FFFFFF"/>
        <w:spacing w:before="0" w:beforeAutospacing="0" w:after="0" w:afterAutospacing="0" w:line="293" w:lineRule="atLeast"/>
        <w:ind w:left="-540"/>
        <w:jc w:val="both"/>
        <w:rPr>
          <w:rStyle w:val="a4"/>
          <w:rFonts w:ascii="Georgia" w:hAnsi="Georgia" w:cs="Arial"/>
          <w:color w:val="333333"/>
          <w:sz w:val="28"/>
          <w:szCs w:val="28"/>
        </w:rPr>
      </w:pPr>
    </w:p>
    <w:p w:rsidR="00AA337B" w:rsidRDefault="00AA337B" w:rsidP="00AA337B">
      <w:pPr>
        <w:pStyle w:val="a3"/>
        <w:shd w:val="clear" w:color="auto" w:fill="FFFFFF"/>
        <w:spacing w:before="0" w:beforeAutospacing="0" w:after="0" w:afterAutospacing="0" w:line="293" w:lineRule="atLeast"/>
        <w:ind w:left="-540"/>
        <w:jc w:val="both"/>
        <w:rPr>
          <w:rStyle w:val="a4"/>
          <w:rFonts w:ascii="Georgia" w:hAnsi="Georgia" w:cs="Arial"/>
          <w:color w:val="333333"/>
          <w:sz w:val="28"/>
          <w:szCs w:val="28"/>
        </w:rPr>
      </w:pPr>
    </w:p>
    <w:p w:rsidR="00AA337B" w:rsidRDefault="00AA337B" w:rsidP="00AA337B">
      <w:pPr>
        <w:pStyle w:val="a3"/>
        <w:shd w:val="clear" w:color="auto" w:fill="FFFFFF"/>
        <w:spacing w:before="0" w:beforeAutospacing="0" w:after="0" w:afterAutospacing="0" w:line="293" w:lineRule="atLeast"/>
        <w:ind w:left="-540"/>
        <w:jc w:val="both"/>
        <w:rPr>
          <w:rStyle w:val="a4"/>
          <w:rFonts w:ascii="Georgia" w:hAnsi="Georgia" w:cs="Arial"/>
          <w:color w:val="333333"/>
          <w:sz w:val="28"/>
          <w:szCs w:val="28"/>
        </w:rPr>
      </w:pPr>
    </w:p>
    <w:p w:rsidR="00AA337B" w:rsidRDefault="00AA337B" w:rsidP="00AA337B">
      <w:pPr>
        <w:pStyle w:val="a3"/>
        <w:shd w:val="clear" w:color="auto" w:fill="FFFFFF"/>
        <w:spacing w:before="0" w:beforeAutospacing="0" w:after="0" w:afterAutospacing="0" w:line="293" w:lineRule="atLeast"/>
        <w:ind w:left="-540"/>
        <w:jc w:val="both"/>
        <w:rPr>
          <w:rStyle w:val="a4"/>
          <w:color w:val="333333"/>
          <w:sz w:val="32"/>
          <w:szCs w:val="32"/>
        </w:rPr>
      </w:pPr>
    </w:p>
    <w:p w:rsidR="00AA337B" w:rsidRDefault="00AA337B" w:rsidP="00AA337B">
      <w:pPr>
        <w:pStyle w:val="a3"/>
        <w:shd w:val="clear" w:color="auto" w:fill="FFFFFF"/>
        <w:spacing w:before="0" w:beforeAutospacing="0" w:after="0" w:afterAutospacing="0" w:line="293" w:lineRule="atLeast"/>
        <w:ind w:left="-540"/>
        <w:jc w:val="both"/>
        <w:rPr>
          <w:rStyle w:val="a4"/>
          <w:color w:val="333333"/>
          <w:sz w:val="32"/>
          <w:szCs w:val="32"/>
        </w:rPr>
      </w:pPr>
    </w:p>
    <w:p w:rsidR="00AA337B" w:rsidRDefault="00AA337B" w:rsidP="00AA337B">
      <w:pPr>
        <w:pStyle w:val="a3"/>
        <w:shd w:val="clear" w:color="auto" w:fill="FFFFFF"/>
        <w:spacing w:before="0" w:beforeAutospacing="0" w:after="0" w:afterAutospacing="0" w:line="293" w:lineRule="atLeast"/>
        <w:ind w:left="-540"/>
        <w:jc w:val="both"/>
        <w:rPr>
          <w:rStyle w:val="a4"/>
          <w:color w:val="333333"/>
          <w:sz w:val="32"/>
          <w:szCs w:val="32"/>
        </w:rPr>
      </w:pPr>
    </w:p>
    <w:p w:rsidR="00AA337B" w:rsidRDefault="00AA337B" w:rsidP="00AA337B">
      <w:pPr>
        <w:pStyle w:val="a3"/>
        <w:shd w:val="clear" w:color="auto" w:fill="FFFFFF"/>
        <w:spacing w:before="0" w:beforeAutospacing="0" w:after="0" w:afterAutospacing="0" w:line="293" w:lineRule="atLeast"/>
        <w:ind w:left="-540"/>
        <w:jc w:val="both"/>
        <w:rPr>
          <w:sz w:val="32"/>
          <w:szCs w:val="32"/>
        </w:rPr>
      </w:pPr>
      <w:r>
        <w:rPr>
          <w:rStyle w:val="a4"/>
          <w:color w:val="333333"/>
          <w:sz w:val="32"/>
          <w:szCs w:val="32"/>
        </w:rPr>
        <w:lastRenderedPageBreak/>
        <w:t>Жизнь и здоровье детей во многом зависит от их родителей. Взрослым необходимо рассказать детям правила безопасного поведения вблизи водных объектов. Нельзя ходить по ледяному покрову или испытывать его  прочность ударами ног. Лед под ногами может неожиданно проломиться, и вы окажетесь в ледяной воде.</w:t>
      </w:r>
    </w:p>
    <w:p w:rsidR="00AA337B" w:rsidRDefault="00AA337B" w:rsidP="00AA337B">
      <w:pPr>
        <w:pStyle w:val="a3"/>
        <w:shd w:val="clear" w:color="auto" w:fill="FFFFFF"/>
        <w:spacing w:before="0" w:beforeAutospacing="0" w:after="0" w:afterAutospacing="0" w:line="293" w:lineRule="atLeast"/>
        <w:ind w:left="-540"/>
        <w:jc w:val="both"/>
        <w:rPr>
          <w:color w:val="333333"/>
          <w:sz w:val="32"/>
          <w:szCs w:val="32"/>
        </w:rPr>
      </w:pPr>
      <w:r>
        <w:rPr>
          <w:color w:val="333333"/>
          <w:sz w:val="32"/>
          <w:szCs w:val="32"/>
        </w:rPr>
        <w:t>Молодой лед отличается от старого более темным цветом и тонким ровным снежным покровом без застругов и надувов.</w:t>
      </w:r>
      <w:r>
        <w:rPr>
          <w:color w:val="333333"/>
          <w:sz w:val="32"/>
          <w:szCs w:val="32"/>
        </w:rPr>
        <w:br/>
        <w:t>В зимнее время лед прирастает в сутки:</w:t>
      </w:r>
    </w:p>
    <w:p w:rsidR="00AA337B" w:rsidRDefault="00AA337B" w:rsidP="00AA337B">
      <w:pPr>
        <w:pStyle w:val="a3"/>
        <w:shd w:val="clear" w:color="auto" w:fill="FFFFFF"/>
        <w:spacing w:before="0" w:beforeAutospacing="0" w:after="0" w:afterAutospacing="0" w:line="293" w:lineRule="atLeast"/>
        <w:ind w:left="-540"/>
        <w:rPr>
          <w:color w:val="333333"/>
          <w:sz w:val="32"/>
          <w:szCs w:val="32"/>
        </w:rPr>
      </w:pPr>
      <w:r>
        <w:rPr>
          <w:color w:val="333333"/>
          <w:sz w:val="32"/>
          <w:szCs w:val="32"/>
        </w:rPr>
        <w:t xml:space="preserve">При </w:t>
      </w:r>
      <w:proofErr w:type="spellStart"/>
      <w:r>
        <w:rPr>
          <w:color w:val="333333"/>
          <w:sz w:val="32"/>
          <w:szCs w:val="32"/>
        </w:rPr>
        <w:t>t</w:t>
      </w:r>
      <w:proofErr w:type="spellEnd"/>
      <w:r>
        <w:rPr>
          <w:color w:val="333333"/>
          <w:sz w:val="32"/>
          <w:szCs w:val="32"/>
        </w:rPr>
        <w:t xml:space="preserve"> - (-5°С)-0,6см</w:t>
      </w:r>
      <w:r>
        <w:rPr>
          <w:color w:val="333333"/>
          <w:sz w:val="32"/>
          <w:szCs w:val="32"/>
        </w:rPr>
        <w:br/>
        <w:t> </w:t>
      </w:r>
      <w:proofErr w:type="spellStart"/>
      <w:r>
        <w:rPr>
          <w:color w:val="333333"/>
          <w:sz w:val="32"/>
          <w:szCs w:val="32"/>
        </w:rPr>
        <w:t>t</w:t>
      </w:r>
      <w:proofErr w:type="spellEnd"/>
      <w:r>
        <w:rPr>
          <w:color w:val="333333"/>
          <w:sz w:val="32"/>
          <w:szCs w:val="32"/>
        </w:rPr>
        <w:t xml:space="preserve"> - (</w:t>
      </w:r>
      <w:smartTag w:uri="urn:schemas-microsoft-com:office:smarttags" w:element="metricconverter">
        <w:smartTagPr>
          <w:attr w:name="ProductID" w:val="-25°C"/>
        </w:smartTagPr>
        <w:r>
          <w:rPr>
            <w:color w:val="333333"/>
            <w:sz w:val="32"/>
            <w:szCs w:val="32"/>
          </w:rPr>
          <w:t>-25°C</w:t>
        </w:r>
      </w:smartTag>
      <w:r>
        <w:rPr>
          <w:color w:val="333333"/>
          <w:sz w:val="32"/>
          <w:szCs w:val="32"/>
        </w:rPr>
        <w:t xml:space="preserve">)-2, </w:t>
      </w:r>
      <w:smartTag w:uri="urn:schemas-microsoft-com:office:smarttags" w:element="metricconverter">
        <w:smartTagPr>
          <w:attr w:name="ProductID" w:val="9 см"/>
        </w:smartTagPr>
        <w:r>
          <w:rPr>
            <w:color w:val="333333"/>
            <w:sz w:val="32"/>
            <w:szCs w:val="32"/>
          </w:rPr>
          <w:t>9 см</w:t>
        </w:r>
      </w:smartTag>
      <w:r>
        <w:rPr>
          <w:color w:val="333333"/>
          <w:sz w:val="32"/>
          <w:szCs w:val="32"/>
        </w:rPr>
        <w:br/>
        <w:t> </w:t>
      </w:r>
      <w:proofErr w:type="spellStart"/>
      <w:r>
        <w:rPr>
          <w:color w:val="333333"/>
          <w:sz w:val="32"/>
          <w:szCs w:val="32"/>
        </w:rPr>
        <w:t>t</w:t>
      </w:r>
      <w:proofErr w:type="spellEnd"/>
      <w:r>
        <w:rPr>
          <w:color w:val="333333"/>
          <w:sz w:val="32"/>
          <w:szCs w:val="32"/>
        </w:rPr>
        <w:t xml:space="preserve"> - (</w:t>
      </w:r>
      <w:smartTag w:uri="urn:schemas-microsoft-com:office:smarttags" w:element="metricconverter">
        <w:smartTagPr>
          <w:attr w:name="ProductID" w:val="-40°C"/>
        </w:smartTagPr>
        <w:r>
          <w:rPr>
            <w:color w:val="333333"/>
            <w:sz w:val="32"/>
            <w:szCs w:val="32"/>
          </w:rPr>
          <w:t>-40°C</w:t>
        </w:r>
      </w:smartTag>
      <w:r>
        <w:rPr>
          <w:color w:val="333333"/>
          <w:sz w:val="32"/>
          <w:szCs w:val="32"/>
        </w:rPr>
        <w:t xml:space="preserve">)-4, </w:t>
      </w:r>
      <w:smartTag w:uri="urn:schemas-microsoft-com:office:smarttags" w:element="metricconverter">
        <w:smartTagPr>
          <w:attr w:name="ProductID" w:val="6 см"/>
        </w:smartTagPr>
        <w:r>
          <w:rPr>
            <w:color w:val="333333"/>
            <w:sz w:val="32"/>
            <w:szCs w:val="32"/>
          </w:rPr>
          <w:t xml:space="preserve">6 </w:t>
        </w:r>
        <w:proofErr w:type="spellStart"/>
        <w:r>
          <w:rPr>
            <w:color w:val="333333"/>
            <w:sz w:val="32"/>
            <w:szCs w:val="32"/>
          </w:rPr>
          <w:t>см</w:t>
        </w:r>
      </w:smartTag>
      <w:r>
        <w:rPr>
          <w:color w:val="333333"/>
          <w:sz w:val="32"/>
          <w:szCs w:val="32"/>
        </w:rPr>
        <w:t>Необходимо</w:t>
      </w:r>
      <w:proofErr w:type="spellEnd"/>
      <w:r>
        <w:rPr>
          <w:color w:val="333333"/>
          <w:sz w:val="32"/>
          <w:szCs w:val="32"/>
        </w:rPr>
        <w:t xml:space="preserve"> помнить, что выходить на лед можно только в крайнем случае с максимальной осторожностью.</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 xml:space="preserve">Следует остерегаться мест, где лед запорошен снегом, под снегом лед нарастает медленнее. Бывает так, что по всему водоему толщина открытого льда более </w:t>
      </w:r>
      <w:smartTag w:uri="urn:schemas-microsoft-com:office:smarttags" w:element="metricconverter">
        <w:smartTagPr>
          <w:attr w:name="ProductID" w:val="10 см"/>
        </w:smartTagPr>
        <w:r>
          <w:rPr>
            <w:color w:val="333333"/>
            <w:sz w:val="32"/>
            <w:szCs w:val="32"/>
          </w:rPr>
          <w:t>10 см</w:t>
        </w:r>
      </w:smartTag>
      <w:r>
        <w:rPr>
          <w:color w:val="333333"/>
          <w:sz w:val="32"/>
          <w:szCs w:val="32"/>
        </w:rPr>
        <w:t xml:space="preserve">, а под снегом - </w:t>
      </w:r>
      <w:smartTag w:uri="urn:schemas-microsoft-com:office:smarttags" w:element="metricconverter">
        <w:smartTagPr>
          <w:attr w:name="ProductID" w:val="3 см"/>
        </w:smartTagPr>
        <w:r>
          <w:rPr>
            <w:color w:val="333333"/>
            <w:sz w:val="32"/>
            <w:szCs w:val="32"/>
          </w:rPr>
          <w:t>3 см</w:t>
        </w:r>
      </w:smartTag>
      <w:r>
        <w:rPr>
          <w:color w:val="333333"/>
          <w:sz w:val="32"/>
          <w:szCs w:val="32"/>
        </w:rPr>
        <w:t>.</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 xml:space="preserve">Безопаснее всего переходить водоем по прозрачному с зеленоватым или синеватым оттенком льду при его толщине не менее </w:t>
      </w:r>
      <w:smartTag w:uri="urn:schemas-microsoft-com:office:smarttags" w:element="metricconverter">
        <w:smartTagPr>
          <w:attr w:name="ProductID" w:val="7 см"/>
        </w:smartTagPr>
        <w:r>
          <w:rPr>
            <w:color w:val="333333"/>
            <w:sz w:val="32"/>
            <w:szCs w:val="32"/>
          </w:rPr>
          <w:t>7 см</w:t>
        </w:r>
      </w:smartTag>
      <w:r>
        <w:rPr>
          <w:color w:val="333333"/>
          <w:sz w:val="32"/>
          <w:szCs w:val="32"/>
        </w:rPr>
        <w:t>.</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Прежде чем встать на лед нужно убедиться в его прочности, используя для этого пешню или палку. Во время движения пешней (палкой) ударяют по льду впереди и по обе стороны от себя по несколько раз в одно и то же место.</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Если  вы видите чистое, ровное, не занесенное снегом место, значит здесь полынья или промоина, покрытая тонким свежим льдом.</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Если на ровном снеговом покрове темное пятно, значит под снегом - неокрепший лед.</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lastRenderedPageBreak/>
        <w:t>Лыжная трасса, если она проходит по льду, должна быть обозначена вешками (флажками).</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Для катания на санках, лыжах, коньках необходимо выбирать места с прочным ледяным покровом, предварительно обследованным взрослыми людьми.</w:t>
      </w:r>
    </w:p>
    <w:p w:rsidR="00AA337B" w:rsidRDefault="00AA337B" w:rsidP="00AA337B">
      <w:pPr>
        <w:numPr>
          <w:ilvl w:val="0"/>
          <w:numId w:val="1"/>
        </w:numPr>
        <w:shd w:val="clear" w:color="auto" w:fill="FFFFFF"/>
        <w:spacing w:before="100" w:beforeAutospacing="1" w:after="100" w:afterAutospacing="1" w:line="293" w:lineRule="atLeast"/>
        <w:ind w:left="-540" w:firstLine="0"/>
        <w:jc w:val="both"/>
        <w:rPr>
          <w:color w:val="333333"/>
          <w:sz w:val="32"/>
          <w:szCs w:val="32"/>
        </w:rPr>
      </w:pPr>
      <w:r>
        <w:rPr>
          <w:color w:val="333333"/>
          <w:sz w:val="32"/>
          <w:szCs w:val="32"/>
        </w:rPr>
        <w:t>Необходимо соблюдать особую осторожность на льду в период оттепелей, когда даже зимний лед теряет свою прочность.</w:t>
      </w:r>
    </w:p>
    <w:p w:rsidR="00AA337B" w:rsidRDefault="00AA337B" w:rsidP="00AA337B">
      <w:pPr>
        <w:pStyle w:val="a3"/>
        <w:shd w:val="clear" w:color="auto" w:fill="FFFFFF"/>
        <w:spacing w:before="0" w:beforeAutospacing="0" w:after="0" w:afterAutospacing="0" w:line="293" w:lineRule="atLeast"/>
        <w:rPr>
          <w:rStyle w:val="a4"/>
          <w:color w:val="FF0000"/>
        </w:rPr>
      </w:pPr>
      <w:r>
        <w:rPr>
          <w:rStyle w:val="a4"/>
          <w:color w:val="FF0000"/>
          <w:sz w:val="32"/>
          <w:szCs w:val="32"/>
        </w:rPr>
        <w:t>ПОМНИТЕ</w:t>
      </w:r>
    </w:p>
    <w:p w:rsidR="00AA337B" w:rsidRPr="00AA337B" w:rsidRDefault="00AA337B" w:rsidP="00AA337B">
      <w:pPr>
        <w:pStyle w:val="a3"/>
        <w:shd w:val="clear" w:color="auto" w:fill="FFFFFF"/>
        <w:spacing w:before="0" w:beforeAutospacing="0" w:after="0" w:afterAutospacing="0" w:line="293" w:lineRule="atLeast"/>
        <w:rPr>
          <w:color w:val="333333"/>
          <w:sz w:val="28"/>
          <w:szCs w:val="28"/>
        </w:rPr>
      </w:pPr>
      <w:r w:rsidRPr="00AA337B">
        <w:rPr>
          <w:color w:val="333333"/>
          <w:sz w:val="28"/>
          <w:szCs w:val="28"/>
        </w:rPr>
        <w:t>Человек может погибнуть в результате переохлаждения через 15-20 минут после попадания в воду. </w:t>
      </w:r>
    </w:p>
    <w:p w:rsidR="00AA337B" w:rsidRPr="00AA337B" w:rsidRDefault="00AA337B" w:rsidP="00AA337B">
      <w:pPr>
        <w:numPr>
          <w:ilvl w:val="0"/>
          <w:numId w:val="2"/>
        </w:numPr>
        <w:shd w:val="clear" w:color="auto" w:fill="FFFFFF"/>
        <w:tabs>
          <w:tab w:val="num" w:pos="-1080"/>
        </w:tabs>
        <w:spacing w:before="100" w:beforeAutospacing="1" w:after="100" w:afterAutospacing="1" w:line="293" w:lineRule="atLeast"/>
        <w:ind w:left="-540" w:firstLine="0"/>
        <w:jc w:val="both"/>
        <w:rPr>
          <w:color w:val="333333"/>
          <w:sz w:val="28"/>
          <w:szCs w:val="28"/>
        </w:rPr>
      </w:pPr>
      <w:r w:rsidRPr="00AA337B">
        <w:rPr>
          <w:color w:val="333333"/>
          <w:sz w:val="28"/>
          <w:szCs w:val="28"/>
        </w:rPr>
        <w:t>В случае треска льда, пригибания, появления воды на поверхности льда, немедленно вернитесь на берег.    </w:t>
      </w:r>
    </w:p>
    <w:p w:rsidR="00AA337B" w:rsidRPr="00AA337B" w:rsidRDefault="00AA337B" w:rsidP="00AA337B">
      <w:pPr>
        <w:numPr>
          <w:ilvl w:val="0"/>
          <w:numId w:val="2"/>
        </w:numPr>
        <w:shd w:val="clear" w:color="auto" w:fill="FFFFFF"/>
        <w:tabs>
          <w:tab w:val="num" w:pos="-1080"/>
        </w:tabs>
        <w:spacing w:before="100" w:beforeAutospacing="1" w:after="100" w:afterAutospacing="1" w:line="293" w:lineRule="atLeast"/>
        <w:ind w:left="-540" w:firstLine="0"/>
        <w:jc w:val="both"/>
        <w:rPr>
          <w:color w:val="333333"/>
          <w:sz w:val="28"/>
          <w:szCs w:val="28"/>
        </w:rPr>
      </w:pPr>
      <w:r w:rsidRPr="00AA337B">
        <w:rPr>
          <w:color w:val="333333"/>
          <w:sz w:val="28"/>
          <w:szCs w:val="28"/>
        </w:rPr>
        <w:t>Не ходите по льду толпой или с тяжелым грузом. Лучше всего без необходимости не выходить на лед!!! </w:t>
      </w:r>
    </w:p>
    <w:p w:rsidR="00AA337B" w:rsidRPr="00AA337B" w:rsidRDefault="00AA337B" w:rsidP="00AA337B">
      <w:pPr>
        <w:numPr>
          <w:ilvl w:val="0"/>
          <w:numId w:val="2"/>
        </w:numPr>
        <w:shd w:val="clear" w:color="auto" w:fill="FFFFFF"/>
        <w:tabs>
          <w:tab w:val="num" w:pos="-1080"/>
        </w:tabs>
        <w:spacing w:before="100" w:beforeAutospacing="1" w:after="100" w:afterAutospacing="1" w:line="293" w:lineRule="atLeast"/>
        <w:ind w:left="-540" w:firstLine="0"/>
        <w:jc w:val="both"/>
        <w:rPr>
          <w:color w:val="333333"/>
          <w:sz w:val="28"/>
          <w:szCs w:val="28"/>
        </w:rPr>
      </w:pPr>
      <w:r w:rsidRPr="00AA337B">
        <w:rPr>
          <w:color w:val="333333"/>
          <w:sz w:val="28"/>
          <w:szCs w:val="28"/>
        </w:rPr>
        <w:t>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    </w:t>
      </w:r>
    </w:p>
    <w:p w:rsidR="00AA337B" w:rsidRPr="00AA337B" w:rsidRDefault="00AA337B" w:rsidP="00AA337B">
      <w:pPr>
        <w:numPr>
          <w:ilvl w:val="0"/>
          <w:numId w:val="2"/>
        </w:numPr>
        <w:shd w:val="clear" w:color="auto" w:fill="FFFFFF"/>
        <w:tabs>
          <w:tab w:val="num" w:pos="-1080"/>
        </w:tabs>
        <w:spacing w:before="100" w:beforeAutospacing="1" w:after="100" w:afterAutospacing="1" w:line="293" w:lineRule="atLeast"/>
        <w:ind w:left="-540" w:firstLine="0"/>
        <w:jc w:val="both"/>
        <w:rPr>
          <w:color w:val="333333"/>
          <w:sz w:val="28"/>
          <w:szCs w:val="28"/>
        </w:rPr>
      </w:pPr>
      <w:r w:rsidRPr="00AA337B">
        <w:rPr>
          <w:color w:val="333333"/>
          <w:sz w:val="28"/>
          <w:szCs w:val="28"/>
        </w:rPr>
        <w:t>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AA337B" w:rsidRPr="00AA337B" w:rsidRDefault="00AA337B" w:rsidP="00AA337B">
      <w:pPr>
        <w:pStyle w:val="a3"/>
        <w:shd w:val="clear" w:color="auto" w:fill="FFFFFF"/>
        <w:spacing w:before="0" w:beforeAutospacing="0" w:after="0" w:afterAutospacing="0" w:line="293" w:lineRule="atLeast"/>
        <w:ind w:left="-540"/>
        <w:jc w:val="both"/>
        <w:rPr>
          <w:color w:val="333333"/>
          <w:sz w:val="28"/>
          <w:szCs w:val="28"/>
        </w:rPr>
      </w:pPr>
      <w:r w:rsidRPr="00AA337B">
        <w:rPr>
          <w:color w:val="333333"/>
          <w:sz w:val="28"/>
          <w:szCs w:val="28"/>
        </w:rPr>
        <w:t> В случае, когда по близости нет теплого помещения необходимо:</w:t>
      </w:r>
    </w:p>
    <w:p w:rsidR="00AA337B" w:rsidRPr="00AA337B" w:rsidRDefault="00AA337B" w:rsidP="00AA337B">
      <w:pPr>
        <w:numPr>
          <w:ilvl w:val="0"/>
          <w:numId w:val="3"/>
        </w:numPr>
        <w:shd w:val="clear" w:color="auto" w:fill="FFFFFF"/>
        <w:spacing w:before="100" w:beforeAutospacing="1" w:after="100" w:afterAutospacing="1" w:line="293" w:lineRule="atLeast"/>
        <w:jc w:val="both"/>
        <w:rPr>
          <w:color w:val="333333"/>
          <w:sz w:val="28"/>
          <w:szCs w:val="28"/>
        </w:rPr>
      </w:pPr>
      <w:r w:rsidRPr="00AA337B">
        <w:rPr>
          <w:color w:val="333333"/>
          <w:sz w:val="28"/>
          <w:szCs w:val="28"/>
        </w:rPr>
        <w:t>раздеться и хорошо выжать одежду так, как переход в мокрой одежде более опасен;</w:t>
      </w:r>
    </w:p>
    <w:p w:rsidR="00AA337B" w:rsidRPr="00AA337B" w:rsidRDefault="00AA337B" w:rsidP="00AA337B">
      <w:pPr>
        <w:numPr>
          <w:ilvl w:val="0"/>
          <w:numId w:val="3"/>
        </w:numPr>
        <w:shd w:val="clear" w:color="auto" w:fill="FFFFFF"/>
        <w:spacing w:before="100" w:beforeAutospacing="1" w:after="100" w:afterAutospacing="1" w:line="293" w:lineRule="atLeast"/>
        <w:jc w:val="both"/>
        <w:rPr>
          <w:color w:val="333333"/>
          <w:sz w:val="28"/>
          <w:szCs w:val="28"/>
        </w:rPr>
      </w:pPr>
      <w:r w:rsidRPr="00AA337B">
        <w:rPr>
          <w:color w:val="333333"/>
          <w:sz w:val="28"/>
          <w:szCs w:val="28"/>
        </w:rPr>
        <w:t>развести костер или согреться движением;</w:t>
      </w:r>
    </w:p>
    <w:p w:rsidR="00AA337B" w:rsidRPr="00AA337B" w:rsidRDefault="00AA337B" w:rsidP="00AA337B">
      <w:pPr>
        <w:numPr>
          <w:ilvl w:val="0"/>
          <w:numId w:val="3"/>
        </w:numPr>
        <w:shd w:val="clear" w:color="auto" w:fill="FFFFFF"/>
        <w:spacing w:before="100" w:beforeAutospacing="1" w:after="100" w:afterAutospacing="1" w:line="293" w:lineRule="atLeast"/>
        <w:jc w:val="both"/>
        <w:rPr>
          <w:sz w:val="28"/>
          <w:szCs w:val="28"/>
        </w:rPr>
      </w:pPr>
      <w:r w:rsidRPr="00AA337B">
        <w:rPr>
          <w:color w:val="333333"/>
          <w:sz w:val="28"/>
          <w:szCs w:val="28"/>
        </w:rPr>
        <w:t>растереться руками, сухой тканью, </w:t>
      </w:r>
      <w:r w:rsidRPr="00AA337B">
        <w:rPr>
          <w:rStyle w:val="a5"/>
          <w:color w:val="333333"/>
          <w:sz w:val="28"/>
          <w:szCs w:val="28"/>
        </w:rPr>
        <w:t>но не снегом.</w:t>
      </w:r>
      <w:bookmarkStart w:id="0" w:name="_GoBack"/>
      <w:bookmarkEnd w:id="0"/>
    </w:p>
    <w:p w:rsidR="00050602" w:rsidRPr="00AA337B" w:rsidRDefault="00050602">
      <w:pPr>
        <w:rPr>
          <w:sz w:val="28"/>
          <w:szCs w:val="28"/>
        </w:rPr>
      </w:pPr>
    </w:p>
    <w:sectPr w:rsidR="00050602" w:rsidRPr="00AA337B" w:rsidSect="00AA337B">
      <w:pgSz w:w="11906" w:h="16838"/>
      <w:pgMar w:top="1134" w:right="850" w:bottom="1134" w:left="1701"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87C1D"/>
    <w:multiLevelType w:val="multilevel"/>
    <w:tmpl w:val="7160F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630496"/>
    <w:multiLevelType w:val="multilevel"/>
    <w:tmpl w:val="55A62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A630B5"/>
    <w:multiLevelType w:val="hybridMultilevel"/>
    <w:tmpl w:val="B9CA0B0C"/>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characterSpacingControl w:val="doNotCompress"/>
  <w:compat/>
  <w:rsids>
    <w:rsidRoot w:val="00AA337B"/>
    <w:rsid w:val="00050602"/>
    <w:rsid w:val="00AA3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3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337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37B"/>
    <w:rPr>
      <w:rFonts w:ascii="Arial" w:eastAsia="Times New Roman" w:hAnsi="Arial" w:cs="Arial"/>
      <w:b/>
      <w:bCs/>
      <w:kern w:val="32"/>
      <w:sz w:val="32"/>
      <w:szCs w:val="32"/>
      <w:lang w:eastAsia="ru-RU"/>
    </w:rPr>
  </w:style>
  <w:style w:type="paragraph" w:styleId="a3">
    <w:name w:val="Normal (Web)"/>
    <w:basedOn w:val="a"/>
    <w:semiHidden/>
    <w:unhideWhenUsed/>
    <w:rsid w:val="00AA337B"/>
    <w:pPr>
      <w:spacing w:before="100" w:beforeAutospacing="1" w:after="100" w:afterAutospacing="1"/>
    </w:pPr>
  </w:style>
  <w:style w:type="character" w:styleId="a4">
    <w:name w:val="Strong"/>
    <w:basedOn w:val="a0"/>
    <w:qFormat/>
    <w:rsid w:val="00AA337B"/>
    <w:rPr>
      <w:b/>
      <w:bCs/>
    </w:rPr>
  </w:style>
  <w:style w:type="character" w:styleId="a5">
    <w:name w:val="Emphasis"/>
    <w:basedOn w:val="a0"/>
    <w:qFormat/>
    <w:rsid w:val="00AA337B"/>
    <w:rPr>
      <w:i/>
      <w:iCs/>
    </w:rPr>
  </w:style>
  <w:style w:type="paragraph" w:styleId="a6">
    <w:name w:val="Balloon Text"/>
    <w:basedOn w:val="a"/>
    <w:link w:val="a7"/>
    <w:uiPriority w:val="99"/>
    <w:semiHidden/>
    <w:unhideWhenUsed/>
    <w:rsid w:val="00AA337B"/>
    <w:rPr>
      <w:rFonts w:ascii="Tahoma" w:hAnsi="Tahoma" w:cs="Tahoma"/>
      <w:sz w:val="16"/>
      <w:szCs w:val="16"/>
    </w:rPr>
  </w:style>
  <w:style w:type="character" w:customStyle="1" w:styleId="a7">
    <w:name w:val="Текст выноски Знак"/>
    <w:basedOn w:val="a0"/>
    <w:link w:val="a6"/>
    <w:uiPriority w:val="99"/>
    <w:semiHidden/>
    <w:rsid w:val="00AA337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37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Company>Microsoft</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1</cp:revision>
  <dcterms:created xsi:type="dcterms:W3CDTF">2021-02-22T08:09:00Z</dcterms:created>
  <dcterms:modified xsi:type="dcterms:W3CDTF">2021-02-22T08:10:00Z</dcterms:modified>
</cp:coreProperties>
</file>